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FF3845" w:rsidRPr="00FF3845" w:rsidRDefault="00FF3845" w:rsidP="00FF3845">
      <w:pPr>
        <w:spacing w:after="0" w:line="276" w:lineRule="auto"/>
        <w:rPr>
          <w:rFonts w:ascii="Futura Md BT" w:hAnsi="Futura Md BT"/>
          <w:sz w:val="36"/>
        </w:rPr>
      </w:pPr>
      <w:bookmarkStart w:id="0" w:name="_GoBack"/>
      <w:bookmarkEnd w:id="0"/>
      <w:r>
        <w:rPr>
          <w:rFonts w:ascii="Futura Md BT" w:hAnsi="Futura Md BT"/>
          <w:sz w:val="36"/>
        </w:rPr>
        <w:t>The Angels</w:t>
      </w:r>
    </w:p>
    <w:p w:rsidR="008F30A9" w:rsidRDefault="00FF3845" w:rsidP="008F30A9">
      <w:pPr>
        <w:rPr>
          <w:b/>
        </w:rPr>
      </w:pPr>
      <w:r>
        <w:rPr>
          <w:b/>
        </w:rPr>
        <w:t>21</w:t>
      </w:r>
      <w:r w:rsidR="008F30A9" w:rsidRPr="00471DD4">
        <w:rPr>
          <w:b/>
        </w:rPr>
        <w:t xml:space="preserve"> Jan</w:t>
      </w:r>
      <w:r w:rsidR="00376936">
        <w:rPr>
          <w:b/>
        </w:rPr>
        <w:t>uary</w:t>
      </w:r>
      <w:r w:rsidR="008F30A9" w:rsidRPr="00471DD4">
        <w:rPr>
          <w:b/>
        </w:rPr>
        <w:t xml:space="preserve"> 2018</w:t>
      </w:r>
    </w:p>
    <w:p w:rsidR="00AC03D1" w:rsidRPr="00471DD4" w:rsidRDefault="00AC03D1" w:rsidP="008F30A9">
      <w:pPr>
        <w:rPr>
          <w:b/>
        </w:rPr>
      </w:pPr>
    </w:p>
    <w:p w:rsidR="00AC03D1" w:rsidRDefault="00AC03D1" w:rsidP="004562F9">
      <w:pPr>
        <w:pStyle w:val="Heading2"/>
        <w:ind w:left="0"/>
      </w:pPr>
      <w:r>
        <w:t>Can you recognise an angel?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 xml:space="preserve">The problem with the word </w:t>
      </w:r>
      <w:r w:rsidR="004562F9">
        <w:t>“a</w:t>
      </w:r>
      <w:r>
        <w:t>ngel</w:t>
      </w:r>
      <w:r w:rsidR="004562F9">
        <w:t>”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>What they are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>The fall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 xml:space="preserve">They work for God 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lastRenderedPageBreak/>
        <w:t>Theophany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>Misunderstandings with the doctrine</w:t>
      </w:r>
    </w:p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/>
    <w:p w:rsidR="00AC03D1" w:rsidRDefault="00AC03D1" w:rsidP="004562F9">
      <w:pPr>
        <w:pStyle w:val="Heading2"/>
        <w:ind w:left="0"/>
      </w:pPr>
      <w:r>
        <w:t>The end point</w:t>
      </w:r>
    </w:p>
    <w:p w:rsidR="00AC03D1" w:rsidRDefault="00AC03D1" w:rsidP="004562F9"/>
    <w:p w:rsidR="008F30A9" w:rsidRDefault="008F30A9" w:rsidP="004562F9"/>
    <w:p w:rsidR="008F30A9" w:rsidRDefault="008F30A9" w:rsidP="004562F9"/>
    <w:p w:rsidR="008F30A9" w:rsidRDefault="008F30A9" w:rsidP="004562F9"/>
    <w:p w:rsidR="00243FB2" w:rsidRPr="00C652B1" w:rsidRDefault="00243FB2" w:rsidP="004562F9"/>
    <w:sectPr w:rsidR="00243FB2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62" w:rsidRDefault="00031962" w:rsidP="004B3A54">
      <w:pPr>
        <w:spacing w:after="0" w:line="240" w:lineRule="auto"/>
      </w:pPr>
      <w:r>
        <w:separator/>
      </w:r>
    </w:p>
  </w:endnote>
  <w:endnote w:type="continuationSeparator" w:id="0">
    <w:p w:rsidR="00031962" w:rsidRDefault="00031962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45" w:rsidRDefault="00FF3845">
    <w:pPr>
      <w:pStyle w:val="Footer"/>
    </w:pPr>
  </w:p>
  <w:p w:rsidR="00FF3845" w:rsidRDefault="00FF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45" w:rsidRDefault="00FF3845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62" w:rsidRDefault="00031962" w:rsidP="004B3A54">
      <w:pPr>
        <w:spacing w:after="0" w:line="240" w:lineRule="auto"/>
      </w:pPr>
      <w:r>
        <w:separator/>
      </w:r>
    </w:p>
  </w:footnote>
  <w:footnote w:type="continuationSeparator" w:id="0">
    <w:p w:rsidR="00031962" w:rsidRDefault="00031962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45" w:rsidRDefault="00FF3845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  <w:lang w:val="en-US" w:eastAsia="zh-CN"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845" w:rsidRPr="00986484" w:rsidRDefault="00FF3845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31962"/>
    <w:rsid w:val="00116C1D"/>
    <w:rsid w:val="001529F6"/>
    <w:rsid w:val="001B3221"/>
    <w:rsid w:val="001C2E78"/>
    <w:rsid w:val="00206721"/>
    <w:rsid w:val="00243FB2"/>
    <w:rsid w:val="0025313B"/>
    <w:rsid w:val="00376936"/>
    <w:rsid w:val="003811F0"/>
    <w:rsid w:val="00394B69"/>
    <w:rsid w:val="003B637F"/>
    <w:rsid w:val="003F2F5F"/>
    <w:rsid w:val="004562F9"/>
    <w:rsid w:val="004849F5"/>
    <w:rsid w:val="004A4945"/>
    <w:rsid w:val="004B3A54"/>
    <w:rsid w:val="005123CC"/>
    <w:rsid w:val="00636DCA"/>
    <w:rsid w:val="006C375F"/>
    <w:rsid w:val="006D1977"/>
    <w:rsid w:val="00701234"/>
    <w:rsid w:val="0073415F"/>
    <w:rsid w:val="0079464D"/>
    <w:rsid w:val="00851F1E"/>
    <w:rsid w:val="008818B2"/>
    <w:rsid w:val="00884F3D"/>
    <w:rsid w:val="008D61B4"/>
    <w:rsid w:val="008F30A9"/>
    <w:rsid w:val="00986484"/>
    <w:rsid w:val="00A04B0B"/>
    <w:rsid w:val="00A977A4"/>
    <w:rsid w:val="00AC03D1"/>
    <w:rsid w:val="00BF4DB7"/>
    <w:rsid w:val="00C652B1"/>
    <w:rsid w:val="00CC1994"/>
    <w:rsid w:val="00D202F5"/>
    <w:rsid w:val="00D2686E"/>
    <w:rsid w:val="00D325C7"/>
    <w:rsid w:val="00D80C19"/>
    <w:rsid w:val="00D93CCF"/>
    <w:rsid w:val="00DE4E1B"/>
    <w:rsid w:val="00E876B3"/>
    <w:rsid w:val="00ED05A1"/>
    <w:rsid w:val="00ED19CB"/>
    <w:rsid w:val="00F32BF6"/>
    <w:rsid w:val="00F85EFD"/>
    <w:rsid w:val="00FB73D0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8C49-A672-42D7-9B2C-B408A2A5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Mark Leong</cp:lastModifiedBy>
  <cp:revision>4</cp:revision>
  <cp:lastPrinted>2018-01-21T03:07:00Z</cp:lastPrinted>
  <dcterms:created xsi:type="dcterms:W3CDTF">2018-01-21T03:27:00Z</dcterms:created>
  <dcterms:modified xsi:type="dcterms:W3CDTF">2018-06-05T14:11:00Z</dcterms:modified>
</cp:coreProperties>
</file>